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4DE8C" w14:textId="4D334B76" w:rsidR="007E392F" w:rsidRPr="00E55666" w:rsidRDefault="008B2FC5" w:rsidP="007E392F">
      <w:pPr>
        <w:ind w:firstLine="720"/>
        <w:jc w:val="center"/>
        <w:rPr>
          <w:rFonts w:ascii="Times New Roman" w:hAnsi="Times New Roman" w:cs="Times New Roman"/>
          <w:b/>
          <w:bCs/>
        </w:rPr>
      </w:pPr>
      <w:r w:rsidRPr="00E55666">
        <w:rPr>
          <w:rFonts w:ascii="Times New Roman" w:hAnsi="Times New Roman" w:cs="Times New Roman"/>
          <w:b/>
          <w:bCs/>
        </w:rPr>
        <w:t>COMMONWEALTH OF KENTUCKY</w:t>
      </w:r>
    </w:p>
    <w:p w14:paraId="6CFA8919" w14:textId="61359C81" w:rsidR="008B2FC5" w:rsidRPr="00E55666" w:rsidRDefault="008B2FC5" w:rsidP="007E392F">
      <w:pPr>
        <w:ind w:firstLine="720"/>
        <w:jc w:val="center"/>
        <w:rPr>
          <w:rFonts w:ascii="Times New Roman" w:hAnsi="Times New Roman" w:cs="Times New Roman"/>
          <w:b/>
          <w:bCs/>
        </w:rPr>
      </w:pPr>
      <w:r w:rsidRPr="00E55666">
        <w:rPr>
          <w:rFonts w:ascii="Times New Roman" w:hAnsi="Times New Roman" w:cs="Times New Roman"/>
          <w:b/>
          <w:bCs/>
        </w:rPr>
        <w:t>CITY OF LONDON</w:t>
      </w:r>
    </w:p>
    <w:p w14:paraId="07F2DCF0" w14:textId="45352231" w:rsidR="008B2FC5" w:rsidRPr="00E55666" w:rsidRDefault="008B2FC5" w:rsidP="007E392F">
      <w:pPr>
        <w:ind w:firstLine="720"/>
        <w:jc w:val="center"/>
        <w:rPr>
          <w:rFonts w:ascii="Times New Roman" w:hAnsi="Times New Roman" w:cs="Times New Roman"/>
          <w:b/>
          <w:bCs/>
        </w:rPr>
      </w:pPr>
      <w:r w:rsidRPr="00E55666">
        <w:rPr>
          <w:rFonts w:ascii="Times New Roman" w:hAnsi="Times New Roman" w:cs="Times New Roman"/>
          <w:b/>
          <w:bCs/>
        </w:rPr>
        <w:t>ORDINANCE NO. 202</w:t>
      </w:r>
      <w:r w:rsidR="00E55666" w:rsidRPr="00E55666">
        <w:rPr>
          <w:rFonts w:ascii="Times New Roman" w:hAnsi="Times New Roman" w:cs="Times New Roman"/>
          <w:b/>
          <w:bCs/>
        </w:rPr>
        <w:t>6</w:t>
      </w:r>
      <w:r w:rsidR="009A725C" w:rsidRPr="00E55666">
        <w:rPr>
          <w:rFonts w:ascii="Times New Roman" w:hAnsi="Times New Roman" w:cs="Times New Roman"/>
          <w:b/>
          <w:bCs/>
        </w:rPr>
        <w:t>-_____</w:t>
      </w:r>
    </w:p>
    <w:p w14:paraId="1A1A8598" w14:textId="7F8AD2BD" w:rsidR="00050191" w:rsidRPr="00E55666" w:rsidRDefault="009A725C" w:rsidP="00E55666">
      <w:pPr>
        <w:spacing w:after="0" w:line="240" w:lineRule="auto"/>
        <w:jc w:val="center"/>
        <w:rPr>
          <w:rFonts w:ascii="Times New Roman" w:hAnsi="Times New Roman" w:cs="Times New Roman"/>
          <w:b/>
          <w:bCs/>
        </w:rPr>
      </w:pPr>
      <w:r w:rsidRPr="00E55666">
        <w:rPr>
          <w:rFonts w:ascii="Times New Roman" w:hAnsi="Times New Roman" w:cs="Times New Roman"/>
          <w:b/>
          <w:bCs/>
        </w:rPr>
        <w:t>AN ORDINANCE AMENDING ORDINANCE NO. 2023-</w:t>
      </w:r>
      <w:r w:rsidR="00945520" w:rsidRPr="00E55666">
        <w:rPr>
          <w:rFonts w:ascii="Times New Roman" w:hAnsi="Times New Roman" w:cs="Times New Roman"/>
          <w:b/>
          <w:bCs/>
        </w:rPr>
        <w:t>2</w:t>
      </w:r>
      <w:r w:rsidR="00050191" w:rsidRPr="00E55666">
        <w:rPr>
          <w:rFonts w:ascii="Times New Roman" w:hAnsi="Times New Roman" w:cs="Times New Roman"/>
          <w:b/>
          <w:bCs/>
        </w:rPr>
        <w:t>3 ENTITLED “AN ORDINANCE ESTABLISHING REQUIREMENTS FOR THE PICKUP AND</w:t>
      </w:r>
    </w:p>
    <w:p w14:paraId="2154C1C4" w14:textId="40C0C50C" w:rsidR="007E392F" w:rsidRDefault="00050191" w:rsidP="00E55666">
      <w:pPr>
        <w:spacing w:after="0" w:line="240" w:lineRule="auto"/>
        <w:jc w:val="center"/>
        <w:rPr>
          <w:rFonts w:ascii="Times New Roman" w:hAnsi="Times New Roman" w:cs="Times New Roman"/>
          <w:b/>
          <w:bCs/>
        </w:rPr>
      </w:pPr>
      <w:r w:rsidRPr="00E55666">
        <w:rPr>
          <w:rFonts w:ascii="Times New Roman" w:hAnsi="Times New Roman" w:cs="Times New Roman"/>
          <w:b/>
          <w:bCs/>
        </w:rPr>
        <w:t>DISPOSAL OF GARBAGE, AND OTHER ARTICLES AND SUBSTANCES I</w:t>
      </w:r>
      <w:r w:rsidR="00E55666">
        <w:rPr>
          <w:rFonts w:ascii="Times New Roman" w:hAnsi="Times New Roman" w:cs="Times New Roman"/>
          <w:b/>
          <w:bCs/>
        </w:rPr>
        <w:t xml:space="preserve">N </w:t>
      </w:r>
      <w:r w:rsidRPr="00E55666">
        <w:rPr>
          <w:rFonts w:ascii="Times New Roman" w:hAnsi="Times New Roman" w:cs="Times New Roman"/>
          <w:b/>
          <w:bCs/>
        </w:rPr>
        <w:t>THE CITY</w:t>
      </w:r>
      <w:r w:rsidR="00E55666">
        <w:rPr>
          <w:rFonts w:ascii="Times New Roman" w:hAnsi="Times New Roman" w:cs="Times New Roman"/>
          <w:b/>
          <w:bCs/>
        </w:rPr>
        <w:t xml:space="preserve"> </w:t>
      </w:r>
      <w:r w:rsidRPr="00E55666">
        <w:rPr>
          <w:rFonts w:ascii="Times New Roman" w:hAnsi="Times New Roman" w:cs="Times New Roman"/>
          <w:b/>
          <w:bCs/>
        </w:rPr>
        <w:t>OF LONDON, KENTUCKY, WITH CLASSIFICATIONS OF SERVICE AND APPLICABLE</w:t>
      </w:r>
      <w:r w:rsidR="00E55666">
        <w:rPr>
          <w:rFonts w:ascii="Times New Roman" w:hAnsi="Times New Roman" w:cs="Times New Roman"/>
          <w:b/>
          <w:bCs/>
        </w:rPr>
        <w:t xml:space="preserve"> </w:t>
      </w:r>
      <w:r w:rsidRPr="00E55666">
        <w:rPr>
          <w:rFonts w:ascii="Times New Roman" w:hAnsi="Times New Roman" w:cs="Times New Roman"/>
          <w:b/>
          <w:bCs/>
        </w:rPr>
        <w:t>SERVICE RATES AND CONSUMER PRICE INDEX ADJUSTMENTS, RECYCLING, AND</w:t>
      </w:r>
      <w:r w:rsidR="00E55666">
        <w:rPr>
          <w:rFonts w:ascii="Times New Roman" w:hAnsi="Times New Roman" w:cs="Times New Roman"/>
          <w:b/>
          <w:bCs/>
        </w:rPr>
        <w:t xml:space="preserve"> </w:t>
      </w:r>
      <w:r w:rsidRPr="00E55666">
        <w:rPr>
          <w:rFonts w:ascii="Times New Roman" w:hAnsi="Times New Roman" w:cs="Times New Roman"/>
          <w:b/>
          <w:bCs/>
        </w:rPr>
        <w:t>PROVIDING PENALTIES FOR VIOLATION OF THIS ORDINANCE, INTEREST FOR</w:t>
      </w:r>
      <w:r w:rsidR="00E55666">
        <w:rPr>
          <w:rFonts w:ascii="Times New Roman" w:hAnsi="Times New Roman" w:cs="Times New Roman"/>
          <w:b/>
          <w:bCs/>
        </w:rPr>
        <w:t xml:space="preserve"> </w:t>
      </w:r>
      <w:r w:rsidRPr="00E55666">
        <w:rPr>
          <w:rFonts w:ascii="Times New Roman" w:hAnsi="Times New Roman" w:cs="Times New Roman"/>
          <w:b/>
          <w:bCs/>
        </w:rPr>
        <w:t>OVERDUE ACCOUNTS AND ESTABLISHING RENTAL FEES FOR BUSINESSES THAT</w:t>
      </w:r>
      <w:r w:rsidR="00E55666">
        <w:rPr>
          <w:rFonts w:ascii="Times New Roman" w:hAnsi="Times New Roman" w:cs="Times New Roman"/>
          <w:b/>
          <w:bCs/>
        </w:rPr>
        <w:t xml:space="preserve"> </w:t>
      </w:r>
      <w:r w:rsidRPr="00E55666">
        <w:rPr>
          <w:rFonts w:ascii="Times New Roman" w:hAnsi="Times New Roman" w:cs="Times New Roman"/>
          <w:b/>
          <w:bCs/>
        </w:rPr>
        <w:t>USE CITY OWNED DUMPSTERS</w:t>
      </w:r>
      <w:r w:rsidR="00AB50AE" w:rsidRPr="00E55666">
        <w:rPr>
          <w:rFonts w:ascii="Times New Roman" w:hAnsi="Times New Roman" w:cs="Times New Roman"/>
          <w:b/>
          <w:bCs/>
        </w:rPr>
        <w:t>”</w:t>
      </w:r>
      <w:r w:rsidR="00E77E5A" w:rsidRPr="00E55666">
        <w:rPr>
          <w:rFonts w:ascii="Times New Roman" w:hAnsi="Times New Roman" w:cs="Times New Roman"/>
          <w:b/>
          <w:bCs/>
        </w:rPr>
        <w:t xml:space="preserve"> TO INCLUDE </w:t>
      </w:r>
      <w:r w:rsidR="00807126" w:rsidRPr="00E55666">
        <w:rPr>
          <w:rFonts w:ascii="Times New Roman" w:hAnsi="Times New Roman" w:cs="Times New Roman"/>
          <w:b/>
          <w:bCs/>
        </w:rPr>
        <w:t>REIMBURSEMENT TO CITY GENERAL FUND</w:t>
      </w:r>
      <w:r w:rsidR="007E4D44" w:rsidRPr="00E55666">
        <w:rPr>
          <w:rFonts w:ascii="Times New Roman" w:hAnsi="Times New Roman" w:cs="Times New Roman"/>
          <w:b/>
          <w:bCs/>
        </w:rPr>
        <w:t xml:space="preserve"> FOR </w:t>
      </w:r>
      <w:r w:rsidR="00853F28" w:rsidRPr="00E55666">
        <w:rPr>
          <w:rFonts w:ascii="Times New Roman" w:hAnsi="Times New Roman" w:cs="Times New Roman"/>
          <w:b/>
          <w:bCs/>
        </w:rPr>
        <w:t xml:space="preserve">COSTS, NOT TO EXCEED TWENTY PERCENT (20%) OF </w:t>
      </w:r>
      <w:r w:rsidR="00820193" w:rsidRPr="00E55666">
        <w:rPr>
          <w:rFonts w:ascii="Times New Roman" w:hAnsi="Times New Roman" w:cs="Times New Roman"/>
          <w:b/>
          <w:bCs/>
        </w:rPr>
        <w:t>S</w:t>
      </w:r>
      <w:r w:rsidR="000A189C" w:rsidRPr="00E55666">
        <w:rPr>
          <w:rFonts w:ascii="Times New Roman" w:hAnsi="Times New Roman" w:cs="Times New Roman"/>
          <w:b/>
          <w:bCs/>
        </w:rPr>
        <w:t>OLID WASTE FUNDS OPERATING FUNDS AS BUDGETED B</w:t>
      </w:r>
      <w:r w:rsidR="007A31A1" w:rsidRPr="00E55666">
        <w:rPr>
          <w:rFonts w:ascii="Times New Roman" w:hAnsi="Times New Roman" w:cs="Times New Roman"/>
          <w:b/>
          <w:bCs/>
        </w:rPr>
        <w:t>Y CITY COUNCIL EACH YEAR</w:t>
      </w:r>
    </w:p>
    <w:p w14:paraId="311C8104" w14:textId="77777777" w:rsidR="00E55666" w:rsidRPr="00E55666" w:rsidRDefault="00E55666" w:rsidP="00E55666">
      <w:pPr>
        <w:spacing w:after="0" w:line="240" w:lineRule="auto"/>
        <w:ind w:firstLine="720"/>
        <w:jc w:val="center"/>
        <w:rPr>
          <w:rFonts w:ascii="Times New Roman" w:hAnsi="Times New Roman" w:cs="Times New Roman"/>
          <w:b/>
          <w:bCs/>
        </w:rPr>
      </w:pPr>
    </w:p>
    <w:p w14:paraId="5F2BCE98" w14:textId="63FFB152" w:rsidR="00E55666" w:rsidRDefault="00E55666" w:rsidP="007E392F">
      <w:pPr>
        <w:ind w:firstLine="720"/>
        <w:rPr>
          <w:rFonts w:ascii="Times New Roman" w:hAnsi="Times New Roman" w:cs="Times New Roman"/>
        </w:rPr>
      </w:pPr>
      <w:proofErr w:type="gramStart"/>
      <w:r w:rsidRPr="00201932">
        <w:rPr>
          <w:rFonts w:ascii="Times New Roman" w:hAnsi="Times New Roman" w:cs="Times New Roman"/>
          <w:b/>
          <w:bCs/>
        </w:rPr>
        <w:t>WHEREAS</w:t>
      </w:r>
      <w:r w:rsidRPr="00E55666">
        <w:rPr>
          <w:rFonts w:ascii="Times New Roman" w:hAnsi="Times New Roman" w:cs="Times New Roman"/>
        </w:rPr>
        <w:t>,</w:t>
      </w:r>
      <w:proofErr w:type="gramEnd"/>
      <w:r w:rsidRPr="00E55666">
        <w:rPr>
          <w:rFonts w:ascii="Times New Roman" w:hAnsi="Times New Roman" w:cs="Times New Roman"/>
        </w:rPr>
        <w:t xml:space="preserve"> the public health, safety, and welfare of the citizens of the City of</w:t>
      </w:r>
      <w:r>
        <w:rPr>
          <w:rFonts w:ascii="Times New Roman" w:hAnsi="Times New Roman" w:cs="Times New Roman"/>
        </w:rPr>
        <w:t xml:space="preserve"> </w:t>
      </w:r>
      <w:r w:rsidRPr="00E55666">
        <w:rPr>
          <w:rFonts w:ascii="Times New Roman" w:hAnsi="Times New Roman" w:cs="Times New Roman"/>
        </w:rPr>
        <w:t>London require an organized system of garbage, trash, and recycling collection and disposal. Questions have arisen regarding the budgeting of fees from the Sanitation Department of the City and to avoid confusion over these issues, Ordinance No. 2023-23 of the City of London is amended by this Ordinance and this current year’s operating Budget Ordinance reflects the same, as proposed</w:t>
      </w:r>
      <w:r>
        <w:rPr>
          <w:rFonts w:ascii="Times New Roman" w:hAnsi="Times New Roman" w:cs="Times New Roman"/>
        </w:rPr>
        <w:t>; and</w:t>
      </w:r>
    </w:p>
    <w:p w14:paraId="15653632" w14:textId="22C34B07" w:rsidR="00201932" w:rsidRDefault="00E55666" w:rsidP="00201932">
      <w:pPr>
        <w:ind w:firstLine="720"/>
        <w:rPr>
          <w:rFonts w:ascii="Times New Roman" w:hAnsi="Times New Roman" w:cs="Times New Roman"/>
        </w:rPr>
      </w:pPr>
      <w:r w:rsidRPr="00201932">
        <w:rPr>
          <w:rFonts w:ascii="Times New Roman" w:hAnsi="Times New Roman" w:cs="Times New Roman"/>
          <w:b/>
          <w:bCs/>
        </w:rPr>
        <w:t>WHEREAS</w:t>
      </w:r>
      <w:r>
        <w:rPr>
          <w:rFonts w:ascii="Times New Roman" w:hAnsi="Times New Roman" w:cs="Times New Roman"/>
        </w:rPr>
        <w:t>, the City of London has undertaken an analysis of the cost of providing trash and sanitation service to individuals and businesses within the City</w:t>
      </w:r>
      <w:r w:rsidR="00201932">
        <w:rPr>
          <w:rFonts w:ascii="Times New Roman" w:hAnsi="Times New Roman" w:cs="Times New Roman"/>
        </w:rPr>
        <w:t xml:space="preserve"> for the current fiscal year and budget cycle</w:t>
      </w:r>
      <w:r>
        <w:rPr>
          <w:rFonts w:ascii="Times New Roman" w:hAnsi="Times New Roman" w:cs="Times New Roman"/>
        </w:rPr>
        <w:t xml:space="preserve">, </w:t>
      </w:r>
      <w:r w:rsidR="00201932">
        <w:rPr>
          <w:rFonts w:ascii="Times New Roman" w:hAnsi="Times New Roman" w:cs="Times New Roman"/>
        </w:rPr>
        <w:t xml:space="preserve">including common costs incurred that includes insurance, utilities, common administrative, executive, legislative and executive costs and those costs, for the current budget cycle, are $1,106,464.27, or roughly 20% of the sanitation budget (the “Cost Analysis”); </w:t>
      </w:r>
    </w:p>
    <w:p w14:paraId="32A7624C" w14:textId="519B3FEB" w:rsidR="00651BE6" w:rsidRPr="00201932" w:rsidRDefault="00201932" w:rsidP="00201932">
      <w:pPr>
        <w:ind w:firstLine="720"/>
        <w:rPr>
          <w:rFonts w:ascii="Times New Roman" w:hAnsi="Times New Roman" w:cs="Times New Roman"/>
          <w:b/>
          <w:bCs/>
        </w:rPr>
      </w:pPr>
      <w:r w:rsidRPr="00201932">
        <w:rPr>
          <w:rFonts w:ascii="Times New Roman" w:hAnsi="Times New Roman" w:cs="Times New Roman"/>
          <w:b/>
          <w:bCs/>
        </w:rPr>
        <w:t>NOW THEREFORE</w:t>
      </w:r>
      <w:r>
        <w:rPr>
          <w:rFonts w:ascii="Times New Roman" w:hAnsi="Times New Roman" w:cs="Times New Roman"/>
          <w:b/>
          <w:bCs/>
        </w:rPr>
        <w:t xml:space="preserve">, </w:t>
      </w:r>
      <w:r w:rsidR="00651BE6" w:rsidRPr="00E55666">
        <w:rPr>
          <w:rFonts w:ascii="Times New Roman" w:hAnsi="Times New Roman" w:cs="Times New Roman"/>
          <w:b/>
          <w:bCs/>
        </w:rPr>
        <w:t>BE IT ORDAINED BY THE CITY OF LONDON, KENTUCKY, AS FOLLOWS:</w:t>
      </w:r>
    </w:p>
    <w:p w14:paraId="460B8CAF" w14:textId="60E9388E" w:rsidR="00201932" w:rsidRDefault="00201932" w:rsidP="00201932">
      <w:pPr>
        <w:jc w:val="center"/>
        <w:rPr>
          <w:rFonts w:ascii="Times New Roman" w:hAnsi="Times New Roman" w:cs="Times New Roman"/>
          <w:b/>
          <w:bCs/>
        </w:rPr>
      </w:pPr>
      <w:r w:rsidRPr="00201932">
        <w:rPr>
          <w:rFonts w:ascii="Times New Roman" w:hAnsi="Times New Roman" w:cs="Times New Roman"/>
          <w:b/>
          <w:bCs/>
        </w:rPr>
        <w:t>Section I</w:t>
      </w:r>
    </w:p>
    <w:p w14:paraId="5A00EDBB" w14:textId="373C9042" w:rsidR="00201932" w:rsidRDefault="00201932" w:rsidP="00201932">
      <w:pPr>
        <w:rPr>
          <w:rFonts w:ascii="Times New Roman" w:hAnsi="Times New Roman" w:cs="Times New Roman"/>
        </w:rPr>
      </w:pPr>
      <w:r>
        <w:rPr>
          <w:rFonts w:ascii="Times New Roman" w:hAnsi="Times New Roman" w:cs="Times New Roman"/>
        </w:rPr>
        <w:t>A new section of ordinance is ordained and created to read as follows:</w:t>
      </w:r>
    </w:p>
    <w:p w14:paraId="588A8EE3" w14:textId="005039B7" w:rsidR="00201932" w:rsidRPr="00201932" w:rsidRDefault="00201932" w:rsidP="00201932">
      <w:pPr>
        <w:rPr>
          <w:rFonts w:ascii="Times New Roman" w:hAnsi="Times New Roman" w:cs="Times New Roman"/>
        </w:rPr>
      </w:pPr>
      <w:r w:rsidRPr="00201932">
        <w:rPr>
          <w:rFonts w:ascii="Times New Roman" w:hAnsi="Times New Roman" w:cs="Times New Roman"/>
          <w:u w:val="single"/>
        </w:rPr>
        <w:t>Definitions</w:t>
      </w:r>
      <w:r>
        <w:rPr>
          <w:rFonts w:ascii="Times New Roman" w:hAnsi="Times New Roman" w:cs="Times New Roman"/>
        </w:rPr>
        <w:t>:</w:t>
      </w:r>
    </w:p>
    <w:p w14:paraId="3C139E6C" w14:textId="2ACDC0CF" w:rsidR="00201932" w:rsidRDefault="00201932" w:rsidP="00201932">
      <w:pPr>
        <w:pStyle w:val="ListParagraph"/>
        <w:numPr>
          <w:ilvl w:val="0"/>
          <w:numId w:val="1"/>
        </w:numPr>
        <w:rPr>
          <w:rFonts w:ascii="Times New Roman" w:hAnsi="Times New Roman" w:cs="Times New Roman"/>
        </w:rPr>
      </w:pPr>
      <w:r>
        <w:rPr>
          <w:rFonts w:ascii="Times New Roman" w:hAnsi="Times New Roman" w:cs="Times New Roman"/>
        </w:rPr>
        <w:t>“</w:t>
      </w:r>
      <w:r w:rsidR="00651BE6" w:rsidRPr="00201932">
        <w:rPr>
          <w:rFonts w:ascii="Times New Roman" w:hAnsi="Times New Roman" w:cs="Times New Roman"/>
        </w:rPr>
        <w:t>Recycling</w:t>
      </w:r>
      <w:r>
        <w:rPr>
          <w:rFonts w:ascii="Times New Roman" w:hAnsi="Times New Roman" w:cs="Times New Roman"/>
        </w:rPr>
        <w:t>”</w:t>
      </w:r>
      <w:r w:rsidR="00651BE6" w:rsidRPr="00201932">
        <w:rPr>
          <w:rFonts w:ascii="Times New Roman" w:hAnsi="Times New Roman" w:cs="Times New Roman"/>
        </w:rPr>
        <w:t xml:space="preserve"> as used herein is a process to change waste materials into new products to prevent</w:t>
      </w:r>
      <w:r w:rsidR="00794E6E" w:rsidRPr="00201932">
        <w:rPr>
          <w:rFonts w:ascii="Times New Roman" w:hAnsi="Times New Roman" w:cs="Times New Roman"/>
        </w:rPr>
        <w:t xml:space="preserve"> </w:t>
      </w:r>
      <w:r w:rsidR="00651BE6" w:rsidRPr="00201932">
        <w:rPr>
          <w:rFonts w:ascii="Times New Roman" w:hAnsi="Times New Roman" w:cs="Times New Roman"/>
        </w:rPr>
        <w:t>waste of potentially useful materials, reduce the consumption of fresh raw materials, reduce</w:t>
      </w:r>
      <w:r w:rsidR="00794E6E" w:rsidRPr="00201932">
        <w:rPr>
          <w:rFonts w:ascii="Times New Roman" w:hAnsi="Times New Roman" w:cs="Times New Roman"/>
        </w:rPr>
        <w:t xml:space="preserve"> </w:t>
      </w:r>
      <w:r w:rsidR="00651BE6" w:rsidRPr="00201932">
        <w:rPr>
          <w:rFonts w:ascii="Times New Roman" w:hAnsi="Times New Roman" w:cs="Times New Roman"/>
        </w:rPr>
        <w:t>energy usage, reduce air pollution (from incineration) and water pollution (from landfilling) by</w:t>
      </w:r>
      <w:r w:rsidR="00794E6E" w:rsidRPr="00201932">
        <w:rPr>
          <w:rFonts w:ascii="Times New Roman" w:hAnsi="Times New Roman" w:cs="Times New Roman"/>
        </w:rPr>
        <w:t xml:space="preserve"> </w:t>
      </w:r>
      <w:r w:rsidR="00651BE6" w:rsidRPr="00201932">
        <w:rPr>
          <w:rFonts w:ascii="Times New Roman" w:hAnsi="Times New Roman" w:cs="Times New Roman"/>
        </w:rPr>
        <w:t>reducing the need for "conventional" waste disposal. Recycling is a key component of modern</w:t>
      </w:r>
      <w:r w:rsidR="00DB785D" w:rsidRPr="00201932">
        <w:rPr>
          <w:rFonts w:ascii="Times New Roman" w:hAnsi="Times New Roman" w:cs="Times New Roman"/>
        </w:rPr>
        <w:t xml:space="preserve"> </w:t>
      </w:r>
      <w:r w:rsidR="00651BE6" w:rsidRPr="00201932">
        <w:rPr>
          <w:rFonts w:ascii="Times New Roman" w:hAnsi="Times New Roman" w:cs="Times New Roman"/>
        </w:rPr>
        <w:t xml:space="preserve">waste reduction. </w:t>
      </w:r>
    </w:p>
    <w:p w14:paraId="3AC6A975" w14:textId="77777777" w:rsidR="00201932" w:rsidRDefault="00201932" w:rsidP="00201932">
      <w:pPr>
        <w:pStyle w:val="ListParagraph"/>
        <w:numPr>
          <w:ilvl w:val="0"/>
          <w:numId w:val="1"/>
        </w:numPr>
        <w:rPr>
          <w:rFonts w:ascii="Times New Roman" w:hAnsi="Times New Roman" w:cs="Times New Roman"/>
        </w:rPr>
      </w:pPr>
      <w:r w:rsidRPr="00201932">
        <w:rPr>
          <w:rFonts w:ascii="Times New Roman" w:hAnsi="Times New Roman" w:cs="Times New Roman"/>
        </w:rPr>
        <w:lastRenderedPageBreak/>
        <w:t>“</w:t>
      </w:r>
      <w:r w:rsidR="00651BE6" w:rsidRPr="00201932">
        <w:rPr>
          <w:rFonts w:ascii="Times New Roman" w:hAnsi="Times New Roman" w:cs="Times New Roman"/>
        </w:rPr>
        <w:t>Recyclable materials</w:t>
      </w:r>
      <w:r w:rsidRPr="00201932">
        <w:rPr>
          <w:rFonts w:ascii="Times New Roman" w:hAnsi="Times New Roman" w:cs="Times New Roman"/>
        </w:rPr>
        <w:t>”</w:t>
      </w:r>
      <w:r w:rsidR="00651BE6" w:rsidRPr="00201932">
        <w:rPr>
          <w:rFonts w:ascii="Times New Roman" w:hAnsi="Times New Roman" w:cs="Times New Roman"/>
        </w:rPr>
        <w:t xml:space="preserve"> as used herein include glass, paper, metal, plastic, old</w:t>
      </w:r>
      <w:r w:rsidR="00DB785D" w:rsidRPr="00201932">
        <w:rPr>
          <w:rFonts w:ascii="Times New Roman" w:hAnsi="Times New Roman" w:cs="Times New Roman"/>
        </w:rPr>
        <w:t xml:space="preserve"> </w:t>
      </w:r>
      <w:r w:rsidR="00651BE6" w:rsidRPr="00201932">
        <w:rPr>
          <w:rFonts w:ascii="Times New Roman" w:hAnsi="Times New Roman" w:cs="Times New Roman"/>
        </w:rPr>
        <w:t>cardboard containers, and electronics. Materials to be recycled are brought to a collection center,</w:t>
      </w:r>
      <w:r w:rsidR="00DB785D" w:rsidRPr="00201932">
        <w:rPr>
          <w:rFonts w:ascii="Times New Roman" w:hAnsi="Times New Roman" w:cs="Times New Roman"/>
        </w:rPr>
        <w:t xml:space="preserve"> </w:t>
      </w:r>
      <w:r w:rsidR="00651BE6" w:rsidRPr="00201932">
        <w:rPr>
          <w:rFonts w:ascii="Times New Roman" w:hAnsi="Times New Roman" w:cs="Times New Roman"/>
        </w:rPr>
        <w:t>then sorted, cleaned, and reprocessed into new materials bound for manufacturing.</w:t>
      </w:r>
    </w:p>
    <w:p w14:paraId="32A62553" w14:textId="093816B0" w:rsidR="00201932" w:rsidRPr="00201932" w:rsidRDefault="00201932" w:rsidP="00201932">
      <w:pPr>
        <w:pStyle w:val="ListParagraph"/>
        <w:numPr>
          <w:ilvl w:val="0"/>
          <w:numId w:val="1"/>
        </w:numPr>
        <w:rPr>
          <w:rFonts w:ascii="Times New Roman" w:hAnsi="Times New Roman" w:cs="Times New Roman"/>
        </w:rPr>
      </w:pPr>
      <w:r>
        <w:rPr>
          <w:rFonts w:ascii="Times New Roman" w:hAnsi="Times New Roman" w:cs="Times New Roman"/>
        </w:rPr>
        <w:t>“Sanitation” refers to the collection of garbage and recycling, and all steps required to process and dump, for garbage, or effect the recycling.</w:t>
      </w:r>
    </w:p>
    <w:p w14:paraId="45B1FEFF" w14:textId="78EF0CBA" w:rsidR="00201932" w:rsidRPr="00201932" w:rsidRDefault="00201932" w:rsidP="00201932">
      <w:pPr>
        <w:pStyle w:val="ListParagraph"/>
        <w:numPr>
          <w:ilvl w:val="0"/>
          <w:numId w:val="1"/>
        </w:numPr>
        <w:rPr>
          <w:rFonts w:ascii="Times New Roman" w:hAnsi="Times New Roman" w:cs="Times New Roman"/>
        </w:rPr>
      </w:pPr>
      <w:r>
        <w:rPr>
          <w:rFonts w:ascii="Times New Roman" w:hAnsi="Times New Roman" w:cs="Times New Roman"/>
        </w:rPr>
        <w:t xml:space="preserve">“Annual Cost Analysis” shall refer to a cost analysis, to be performed annually by the City, to determine the actual cost of effecting Sanitation services for the City, including not only costs for the City’s sanitation department, which directly collects garbage and recycling, but also </w:t>
      </w:r>
      <w:r w:rsidR="00A84482">
        <w:rPr>
          <w:rFonts w:ascii="Times New Roman" w:hAnsi="Times New Roman" w:cs="Times New Roman"/>
        </w:rPr>
        <w:t xml:space="preserve">the necessary </w:t>
      </w:r>
      <w:r>
        <w:rPr>
          <w:rFonts w:ascii="Times New Roman" w:hAnsi="Times New Roman" w:cs="Times New Roman"/>
        </w:rPr>
        <w:t>indirect costs</w:t>
      </w:r>
      <w:r w:rsidR="00A84482">
        <w:rPr>
          <w:rFonts w:ascii="Times New Roman" w:hAnsi="Times New Roman" w:cs="Times New Roman"/>
        </w:rPr>
        <w:t xml:space="preserve"> of providing Sanitation services</w:t>
      </w:r>
      <w:r>
        <w:rPr>
          <w:rFonts w:ascii="Times New Roman" w:hAnsi="Times New Roman" w:cs="Times New Roman"/>
        </w:rPr>
        <w:t xml:space="preserve">, such as common costs </w:t>
      </w:r>
      <w:r w:rsidR="00A84482">
        <w:rPr>
          <w:rFonts w:ascii="Times New Roman" w:hAnsi="Times New Roman" w:cs="Times New Roman"/>
        </w:rPr>
        <w:t>including, without limitation,</w:t>
      </w:r>
      <w:r>
        <w:rPr>
          <w:rFonts w:ascii="Times New Roman" w:hAnsi="Times New Roman" w:cs="Times New Roman"/>
        </w:rPr>
        <w:t xml:space="preserve"> </w:t>
      </w:r>
      <w:r w:rsidR="00A84482">
        <w:rPr>
          <w:rFonts w:ascii="Times New Roman" w:hAnsi="Times New Roman" w:cs="Times New Roman"/>
        </w:rPr>
        <w:t xml:space="preserve">the costs of </w:t>
      </w:r>
      <w:r>
        <w:rPr>
          <w:rFonts w:ascii="Times New Roman" w:hAnsi="Times New Roman" w:cs="Times New Roman"/>
        </w:rPr>
        <w:t>procurement of insurance for City Sanitation vehicles and liability insurance for Sanitation services, common administration costs, such as a shared</w:t>
      </w:r>
      <w:r w:rsidR="006D0EB3">
        <w:rPr>
          <w:rFonts w:ascii="Times New Roman" w:hAnsi="Times New Roman" w:cs="Times New Roman"/>
        </w:rPr>
        <w:t xml:space="preserve"> or common costs,</w:t>
      </w:r>
      <w:r>
        <w:rPr>
          <w:rFonts w:ascii="Times New Roman" w:hAnsi="Times New Roman" w:cs="Times New Roman"/>
        </w:rPr>
        <w:t xml:space="preserve"> Public Works director that oversees both the sanitation and street departments, </w:t>
      </w:r>
      <w:r w:rsidR="006D0EB3" w:rsidRPr="006D0EB3">
        <w:rPr>
          <w:rFonts w:ascii="Times New Roman" w:eastAsia="Times New Roman" w:hAnsi="Times New Roman" w:cs="Times New Roman"/>
          <w:kern w:val="0"/>
          <w:szCs w:val="20"/>
          <w14:ligatures w14:val="none"/>
        </w:rPr>
        <w:t>including but not limited to the services of the Mayor, administrative staff, finance, legal, payroll, human resources, and related support and any equipment</w:t>
      </w:r>
      <w:r>
        <w:rPr>
          <w:rFonts w:ascii="Times New Roman" w:hAnsi="Times New Roman" w:cs="Times New Roman"/>
        </w:rPr>
        <w:t>, and is similar to the Cost Analysis performed for the current fiscal year.</w:t>
      </w:r>
    </w:p>
    <w:p w14:paraId="3B13C158" w14:textId="1989DFDB" w:rsidR="00201932" w:rsidRDefault="006D0EB3">
      <w:pPr>
        <w:rPr>
          <w:rFonts w:ascii="Times New Roman" w:hAnsi="Times New Roman" w:cs="Times New Roman"/>
        </w:rPr>
      </w:pPr>
      <w:r>
        <w:rPr>
          <w:rFonts w:ascii="Times New Roman" w:hAnsi="Times New Roman" w:cs="Times New Roman"/>
          <w:u w:val="single"/>
        </w:rPr>
        <w:t>Process and reimbursement</w:t>
      </w:r>
      <w:r>
        <w:rPr>
          <w:rFonts w:ascii="Times New Roman" w:hAnsi="Times New Roman" w:cs="Times New Roman"/>
        </w:rPr>
        <w:t>:</w:t>
      </w:r>
    </w:p>
    <w:p w14:paraId="53980ED4" w14:textId="6337A7FA" w:rsidR="006D0EB3" w:rsidRDefault="006D0EB3" w:rsidP="006D0EB3">
      <w:pPr>
        <w:pStyle w:val="ListParagraph"/>
        <w:numPr>
          <w:ilvl w:val="0"/>
          <w:numId w:val="2"/>
        </w:numPr>
        <w:rPr>
          <w:rFonts w:ascii="Times New Roman" w:hAnsi="Times New Roman" w:cs="Times New Roman"/>
        </w:rPr>
      </w:pPr>
      <w:r w:rsidRPr="006D0EB3">
        <w:rPr>
          <w:rFonts w:ascii="Times New Roman" w:hAnsi="Times New Roman" w:cs="Times New Roman"/>
        </w:rPr>
        <w:t>The City shall annually, as part of its budget process, undertake an Annual Cost Analysis, just as it has done for the 2025-2026 fiscal year.</w:t>
      </w:r>
      <w:r>
        <w:rPr>
          <w:rFonts w:ascii="Times New Roman" w:hAnsi="Times New Roman" w:cs="Times New Roman"/>
        </w:rPr>
        <w:t xml:space="preserve">  That Annual Cost Analysis shall be maintained as a public record and available for inspection by the public.</w:t>
      </w:r>
    </w:p>
    <w:p w14:paraId="797494B5" w14:textId="77777777" w:rsidR="00201932" w:rsidRPr="006D0EB3" w:rsidRDefault="00651BE6" w:rsidP="006D0EB3">
      <w:pPr>
        <w:pStyle w:val="ListParagraph"/>
        <w:numPr>
          <w:ilvl w:val="0"/>
          <w:numId w:val="2"/>
        </w:numPr>
        <w:rPr>
          <w:rFonts w:ascii="Times New Roman" w:hAnsi="Times New Roman" w:cs="Times New Roman"/>
        </w:rPr>
      </w:pPr>
      <w:r w:rsidRPr="006D0EB3">
        <w:rPr>
          <w:rFonts w:ascii="Times New Roman" w:hAnsi="Times New Roman" w:cs="Times New Roman"/>
        </w:rPr>
        <w:t>The</w:t>
      </w:r>
      <w:r w:rsidR="00DB785D" w:rsidRPr="006D0EB3">
        <w:rPr>
          <w:rFonts w:ascii="Times New Roman" w:hAnsi="Times New Roman" w:cs="Times New Roman"/>
        </w:rPr>
        <w:t xml:space="preserve"> </w:t>
      </w:r>
      <w:r w:rsidRPr="006D0EB3">
        <w:rPr>
          <w:rFonts w:ascii="Times New Roman" w:hAnsi="Times New Roman" w:cs="Times New Roman"/>
        </w:rPr>
        <w:t>collection described herein is not for revenue generation purposes, but for the purpose only of</w:t>
      </w:r>
      <w:r w:rsidR="00F4700A" w:rsidRPr="006D0EB3">
        <w:rPr>
          <w:rFonts w:ascii="Times New Roman" w:hAnsi="Times New Roman" w:cs="Times New Roman"/>
        </w:rPr>
        <w:t xml:space="preserve"> </w:t>
      </w:r>
      <w:r w:rsidRPr="006D0EB3">
        <w:rPr>
          <w:rFonts w:ascii="Times New Roman" w:hAnsi="Times New Roman" w:cs="Times New Roman"/>
        </w:rPr>
        <w:t xml:space="preserve">creating sufficient funding for the services provided, </w:t>
      </w:r>
      <w:r w:rsidR="00616F73" w:rsidRPr="006D0EB3">
        <w:rPr>
          <w:rFonts w:ascii="Times New Roman" w:hAnsi="Times New Roman" w:cs="Times New Roman"/>
        </w:rPr>
        <w:t>including the administrative cost</w:t>
      </w:r>
      <w:r w:rsidR="00E46A1A" w:rsidRPr="006D0EB3">
        <w:rPr>
          <w:rFonts w:ascii="Times New Roman" w:hAnsi="Times New Roman" w:cs="Times New Roman"/>
        </w:rPr>
        <w:t>s</w:t>
      </w:r>
      <w:r w:rsidR="001E20B5" w:rsidRPr="006D0EB3">
        <w:rPr>
          <w:rFonts w:ascii="Times New Roman" w:hAnsi="Times New Roman" w:cs="Times New Roman"/>
        </w:rPr>
        <w:t xml:space="preserve"> and fees.</w:t>
      </w:r>
      <w:r w:rsidR="00F4700A" w:rsidRPr="006D0EB3">
        <w:rPr>
          <w:rFonts w:ascii="Times New Roman" w:eastAsia="Times New Roman" w:hAnsi="Times New Roman" w:cs="Times New Roman"/>
          <w:kern w:val="0"/>
          <w:szCs w:val="20"/>
          <w14:ligatures w14:val="none"/>
        </w:rPr>
        <w:t xml:space="preserve"> </w:t>
      </w:r>
    </w:p>
    <w:p w14:paraId="3003B1F2" w14:textId="77777777" w:rsidR="006D0EB3" w:rsidRPr="006D0EB3" w:rsidRDefault="00F4700A" w:rsidP="006D0EB3">
      <w:pPr>
        <w:pStyle w:val="ListParagraph"/>
        <w:numPr>
          <w:ilvl w:val="0"/>
          <w:numId w:val="2"/>
        </w:numPr>
        <w:rPr>
          <w:rFonts w:ascii="Times New Roman" w:hAnsi="Times New Roman" w:cs="Times New Roman"/>
        </w:rPr>
      </w:pPr>
      <w:r w:rsidRPr="006D0EB3">
        <w:rPr>
          <w:rFonts w:ascii="Times New Roman" w:eastAsia="Times New Roman" w:hAnsi="Times New Roman" w:cs="Times New Roman"/>
          <w:kern w:val="0"/>
          <w:szCs w:val="20"/>
          <w14:ligatures w14:val="none"/>
        </w:rPr>
        <w:t xml:space="preserve">The Solid Waste (Garbage/Sanitation) Fund shall reimburse the General Fund for administrative and overhead services provided to the sanitation program, including but not limited to the services of the </w:t>
      </w:r>
      <w:proofErr w:type="gramStart"/>
      <w:r w:rsidRPr="006D0EB3">
        <w:rPr>
          <w:rFonts w:ascii="Times New Roman" w:eastAsia="Times New Roman" w:hAnsi="Times New Roman" w:cs="Times New Roman"/>
          <w:kern w:val="0"/>
          <w:szCs w:val="20"/>
          <w14:ligatures w14:val="none"/>
        </w:rPr>
        <w:t>Mayor</w:t>
      </w:r>
      <w:proofErr w:type="gramEnd"/>
      <w:r w:rsidRPr="006D0EB3">
        <w:rPr>
          <w:rFonts w:ascii="Times New Roman" w:eastAsia="Times New Roman" w:hAnsi="Times New Roman" w:cs="Times New Roman"/>
          <w:kern w:val="0"/>
          <w:szCs w:val="20"/>
          <w14:ligatures w14:val="none"/>
        </w:rPr>
        <w:t xml:space="preserve">, administrative staff, finance, legal, payroll, human resources, and related support and any equipment. The reimbursement shall be an amount not to exceed </w:t>
      </w:r>
      <w:r w:rsidR="006D0EB3">
        <w:rPr>
          <w:rFonts w:ascii="Times New Roman" w:eastAsia="Times New Roman" w:hAnsi="Times New Roman" w:cs="Times New Roman"/>
          <w:kern w:val="0"/>
          <w:szCs w:val="20"/>
          <w14:ligatures w14:val="none"/>
        </w:rPr>
        <w:t xml:space="preserve">the lesser of the amount in the Annual Cost Analysis or </w:t>
      </w:r>
      <w:r w:rsidRPr="006D0EB3">
        <w:rPr>
          <w:rFonts w:ascii="Times New Roman" w:eastAsia="Times New Roman" w:hAnsi="Times New Roman" w:cs="Times New Roman"/>
          <w:kern w:val="0"/>
          <w:szCs w:val="20"/>
          <w14:ligatures w14:val="none"/>
        </w:rPr>
        <w:t xml:space="preserve">twenty percent (20%) of the Solid Waste Fund’s annual operating budget, as adopted by the City Council in the annual budget ordinance. </w:t>
      </w:r>
    </w:p>
    <w:p w14:paraId="0E98153F" w14:textId="40ABCDC1" w:rsidR="00651BE6" w:rsidRPr="006D0EB3" w:rsidRDefault="00F4700A" w:rsidP="006D0EB3">
      <w:pPr>
        <w:pStyle w:val="ListParagraph"/>
        <w:numPr>
          <w:ilvl w:val="0"/>
          <w:numId w:val="2"/>
        </w:numPr>
        <w:rPr>
          <w:rFonts w:ascii="Times New Roman" w:hAnsi="Times New Roman" w:cs="Times New Roman"/>
        </w:rPr>
      </w:pPr>
      <w:r w:rsidRPr="006D0EB3">
        <w:rPr>
          <w:rFonts w:ascii="Times New Roman" w:eastAsia="Times New Roman" w:hAnsi="Times New Roman" w:cs="Times New Roman"/>
          <w:kern w:val="0"/>
          <w:szCs w:val="20"/>
          <w14:ligatures w14:val="none"/>
        </w:rPr>
        <w:t>The administrative fee shall be prorated and transferred to general funds.</w:t>
      </w:r>
      <w:r w:rsidR="00141420">
        <w:t xml:space="preserve"> </w:t>
      </w:r>
      <w:r w:rsidRPr="006D0EB3">
        <w:rPr>
          <w:rFonts w:ascii="Times New Roman" w:eastAsia="Times New Roman" w:hAnsi="Times New Roman" w:cs="Times New Roman"/>
          <w:kern w:val="0"/>
          <w:szCs w:val="20"/>
          <w14:ligatures w14:val="none"/>
        </w:rPr>
        <w:t>Sanitation (Solid Waste) Funds shall be transferred to the General Fund of the City to reimburse sanitation costs to the city all funds (administrative and overhead services provided to the sanitation program, including but not limited to the services of the Mayor, administrative staff, finance, legal payroll, Human Resources and related support and any equipment) previously paid out of the General Fund of the City for Sanitation and/or Solid Waste expenses and costs.</w:t>
      </w:r>
    </w:p>
    <w:p w14:paraId="3A7D4379" w14:textId="77777777" w:rsidR="006D0EB3" w:rsidRDefault="006D0EB3" w:rsidP="006D0EB3">
      <w:pPr>
        <w:ind w:left="720"/>
        <w:rPr>
          <w:rFonts w:ascii="Times New Roman" w:hAnsi="Times New Roman" w:cs="Times New Roman"/>
        </w:rPr>
      </w:pPr>
    </w:p>
    <w:p w14:paraId="52639CF9" w14:textId="77777777" w:rsidR="006D0EB3" w:rsidRDefault="006D0EB3" w:rsidP="006D0EB3">
      <w:pPr>
        <w:spacing w:after="0" w:line="480" w:lineRule="auto"/>
        <w:jc w:val="center"/>
        <w:rPr>
          <w:rFonts w:ascii="Times New Roman" w:hAnsi="Times New Roman" w:cs="Times New Roman"/>
          <w:b/>
          <w:bCs/>
        </w:rPr>
      </w:pPr>
      <w:r>
        <w:rPr>
          <w:rFonts w:ascii="Times New Roman" w:hAnsi="Times New Roman" w:cs="Times New Roman"/>
          <w:b/>
          <w:bCs/>
        </w:rPr>
        <w:lastRenderedPageBreak/>
        <w:t xml:space="preserve">Section II: Effective Date, </w:t>
      </w:r>
      <w:proofErr w:type="spellStart"/>
      <w:r>
        <w:rPr>
          <w:rFonts w:ascii="Times New Roman" w:hAnsi="Times New Roman" w:cs="Times New Roman"/>
          <w:b/>
          <w:bCs/>
        </w:rPr>
        <w:t>Repealer</w:t>
      </w:r>
      <w:proofErr w:type="spellEnd"/>
      <w:r>
        <w:rPr>
          <w:rFonts w:ascii="Times New Roman" w:hAnsi="Times New Roman" w:cs="Times New Roman"/>
          <w:b/>
          <w:bCs/>
        </w:rPr>
        <w:t>, and Invalidity Provision</w:t>
      </w:r>
    </w:p>
    <w:p w14:paraId="5289E235" w14:textId="77777777" w:rsidR="006D0EB3" w:rsidRDefault="006D0EB3" w:rsidP="006D0EB3">
      <w:pPr>
        <w:spacing w:line="240" w:lineRule="auto"/>
        <w:rPr>
          <w:rFonts w:ascii="Times New Roman" w:hAnsi="Times New Roman" w:cs="Times New Roman"/>
        </w:rPr>
      </w:pPr>
      <w:r>
        <w:rPr>
          <w:rFonts w:ascii="Times New Roman" w:hAnsi="Times New Roman" w:cs="Times New Roman"/>
        </w:rPr>
        <w:tab/>
        <w:t>This ordinance shall be effective upon publication.  Further, any ordinances in conflict with this ordinance be repealed to the extent of such conflict.</w:t>
      </w:r>
      <w:r w:rsidRPr="006C6CC1">
        <w:rPr>
          <w:rFonts w:ascii="Times New Roman" w:hAnsi="Times New Roman" w:cs="Times New Roman"/>
        </w:rPr>
        <w:t xml:space="preserve"> </w:t>
      </w:r>
      <w:r>
        <w:rPr>
          <w:rFonts w:ascii="Times New Roman" w:hAnsi="Times New Roman" w:cs="Times New Roman"/>
        </w:rPr>
        <w:t xml:space="preserve">  If any section, sentence, clause, or phrase of this ordinance is held unconstitutional or otherwise invalid, such infirmity shall not </w:t>
      </w:r>
      <w:proofErr w:type="spellStart"/>
      <w:proofErr w:type="gramStart"/>
      <w:r>
        <w:rPr>
          <w:rFonts w:ascii="Times New Roman" w:hAnsi="Times New Roman" w:cs="Times New Roman"/>
        </w:rPr>
        <w:t>effect</w:t>
      </w:r>
      <w:proofErr w:type="spellEnd"/>
      <w:proofErr w:type="gramEnd"/>
      <w:r>
        <w:rPr>
          <w:rFonts w:ascii="Times New Roman" w:hAnsi="Times New Roman" w:cs="Times New Roman"/>
        </w:rPr>
        <w:t xml:space="preserve"> the validity of the remaining ordinance.</w:t>
      </w:r>
    </w:p>
    <w:p w14:paraId="0EB7FEB9" w14:textId="77777777" w:rsidR="006D0EB3" w:rsidRDefault="006D0EB3" w:rsidP="006D0EB3">
      <w:pPr>
        <w:spacing w:line="480" w:lineRule="auto"/>
        <w:rPr>
          <w:rFonts w:ascii="Times New Roman" w:hAnsi="Times New Roman" w:cs="Times New Roman"/>
        </w:rPr>
      </w:pPr>
    </w:p>
    <w:p w14:paraId="43B3AF29" w14:textId="77777777" w:rsidR="006D0EB3" w:rsidRDefault="006D0EB3" w:rsidP="006D0EB3">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w:t>
      </w:r>
    </w:p>
    <w:p w14:paraId="5F539B53" w14:textId="77777777" w:rsidR="006D0EB3" w:rsidRDefault="006D0EB3" w:rsidP="006D0EB3">
      <w:pPr>
        <w:spacing w:after="0" w:line="24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Mayor Randall Weddle   </w:t>
      </w:r>
    </w:p>
    <w:p w14:paraId="257A9A6B" w14:textId="77777777" w:rsidR="006D0EB3" w:rsidRDefault="006D0EB3" w:rsidP="006D0EB3">
      <w:pPr>
        <w:spacing w:after="0" w:line="240" w:lineRule="auto"/>
        <w:rPr>
          <w:rFonts w:ascii="Times New Roman" w:hAnsi="Times New Roman" w:cs="Times New Roman"/>
        </w:rPr>
      </w:pPr>
      <w:r>
        <w:rPr>
          <w:rFonts w:ascii="Times New Roman" w:hAnsi="Times New Roman" w:cs="Times New Roman"/>
        </w:rPr>
        <w:t>Attest: __________________________</w:t>
      </w:r>
    </w:p>
    <w:p w14:paraId="6B82B77C" w14:textId="77777777" w:rsidR="006D0EB3" w:rsidRDefault="006D0EB3" w:rsidP="006D0EB3">
      <w:pPr>
        <w:spacing w:after="0" w:line="240" w:lineRule="auto"/>
        <w:rPr>
          <w:rFonts w:ascii="Times New Roman" w:hAnsi="Times New Roman" w:cs="Times New Roman"/>
        </w:rPr>
      </w:pPr>
      <w:r>
        <w:rPr>
          <w:rFonts w:ascii="Times New Roman" w:hAnsi="Times New Roman" w:cs="Times New Roman"/>
        </w:rPr>
        <w:tab/>
        <w:t>Ashley Taylor, City Clerk</w:t>
      </w:r>
    </w:p>
    <w:p w14:paraId="10C60E3B" w14:textId="77777777" w:rsidR="006D0EB3" w:rsidRDefault="006D0EB3" w:rsidP="006D0EB3">
      <w:pPr>
        <w:spacing w:after="0" w:line="240" w:lineRule="auto"/>
        <w:rPr>
          <w:rFonts w:ascii="Times New Roman" w:hAnsi="Times New Roman" w:cs="Times New Roman"/>
        </w:rPr>
      </w:pPr>
    </w:p>
    <w:p w14:paraId="191C9C6B" w14:textId="43761A53" w:rsidR="006D0EB3" w:rsidRDefault="006D0EB3" w:rsidP="006D0EB3">
      <w:pPr>
        <w:spacing w:after="0" w:line="240" w:lineRule="auto"/>
        <w:rPr>
          <w:rFonts w:ascii="Times New Roman" w:hAnsi="Times New Roman" w:cs="Times New Roman"/>
        </w:rPr>
      </w:pPr>
      <w:r>
        <w:rPr>
          <w:rFonts w:ascii="Times New Roman" w:hAnsi="Times New Roman" w:cs="Times New Roman"/>
        </w:rPr>
        <w:t xml:space="preserve">First Reading: January </w:t>
      </w:r>
      <w:r>
        <w:rPr>
          <w:rFonts w:ascii="Times New Roman" w:hAnsi="Times New Roman" w:cs="Times New Roman"/>
        </w:rPr>
        <w:t>9</w:t>
      </w:r>
      <w:r>
        <w:rPr>
          <w:rFonts w:ascii="Times New Roman" w:hAnsi="Times New Roman" w:cs="Times New Roman"/>
        </w:rPr>
        <w:t>, 2026</w:t>
      </w:r>
    </w:p>
    <w:p w14:paraId="79A96413" w14:textId="77777777" w:rsidR="006D0EB3" w:rsidRDefault="006D0EB3" w:rsidP="006D0EB3">
      <w:pPr>
        <w:spacing w:after="0" w:line="240" w:lineRule="auto"/>
        <w:rPr>
          <w:rFonts w:ascii="Times New Roman" w:hAnsi="Times New Roman" w:cs="Times New Roman"/>
        </w:rPr>
      </w:pPr>
    </w:p>
    <w:p w14:paraId="7271175F" w14:textId="77777777" w:rsidR="006D0EB3" w:rsidRDefault="006D0EB3" w:rsidP="006D0EB3">
      <w:pPr>
        <w:spacing w:after="0" w:line="240" w:lineRule="auto"/>
        <w:rPr>
          <w:rFonts w:ascii="Times New Roman" w:hAnsi="Times New Roman" w:cs="Times New Roman"/>
        </w:rPr>
      </w:pPr>
      <w:r>
        <w:rPr>
          <w:rFonts w:ascii="Times New Roman" w:hAnsi="Times New Roman" w:cs="Times New Roman"/>
        </w:rPr>
        <w:t>Second Reading: ________________, 2026</w:t>
      </w:r>
    </w:p>
    <w:p w14:paraId="779A9C0F" w14:textId="77777777" w:rsidR="006D0EB3" w:rsidRDefault="006D0EB3" w:rsidP="006D0EB3">
      <w:pPr>
        <w:spacing w:after="0" w:line="240" w:lineRule="auto"/>
        <w:rPr>
          <w:rFonts w:ascii="Times New Roman" w:hAnsi="Times New Roman" w:cs="Times New Roman"/>
        </w:rPr>
      </w:pPr>
    </w:p>
    <w:p w14:paraId="0161D1BB" w14:textId="77777777" w:rsidR="006D0EB3" w:rsidRPr="006C6CC1" w:rsidRDefault="006D0EB3" w:rsidP="006D0EB3">
      <w:pPr>
        <w:spacing w:after="0" w:line="240" w:lineRule="auto"/>
        <w:rPr>
          <w:rFonts w:ascii="Times New Roman" w:hAnsi="Times New Roman" w:cs="Times New Roman"/>
        </w:rPr>
      </w:pPr>
      <w:r>
        <w:rPr>
          <w:rFonts w:ascii="Times New Roman" w:hAnsi="Times New Roman" w:cs="Times New Roman"/>
        </w:rPr>
        <w:t>Publication Date: _______________, 2026</w:t>
      </w:r>
    </w:p>
    <w:p w14:paraId="20ECD932" w14:textId="77777777" w:rsidR="006D0EB3" w:rsidRPr="006D0EB3" w:rsidRDefault="006D0EB3" w:rsidP="006D0EB3">
      <w:pPr>
        <w:ind w:left="720"/>
        <w:rPr>
          <w:rFonts w:ascii="Times New Roman" w:hAnsi="Times New Roman" w:cs="Times New Roman"/>
        </w:rPr>
      </w:pPr>
    </w:p>
    <w:sectPr w:rsidR="006D0EB3" w:rsidRPr="006D0EB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741E1" w14:textId="77777777" w:rsidR="00201932" w:rsidRDefault="00201932" w:rsidP="00201932">
      <w:pPr>
        <w:spacing w:after="0" w:line="240" w:lineRule="auto"/>
      </w:pPr>
      <w:r>
        <w:separator/>
      </w:r>
    </w:p>
  </w:endnote>
  <w:endnote w:type="continuationSeparator" w:id="0">
    <w:p w14:paraId="3B5836B9" w14:textId="77777777" w:rsidR="00201932" w:rsidRDefault="00201932" w:rsidP="00201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308933"/>
      <w:docPartObj>
        <w:docPartGallery w:val="Page Numbers (Bottom of Page)"/>
        <w:docPartUnique/>
      </w:docPartObj>
    </w:sdtPr>
    <w:sdtEndPr>
      <w:rPr>
        <w:rFonts w:ascii="Times New Roman" w:hAnsi="Times New Roman" w:cs="Times New Roman"/>
        <w:noProof/>
      </w:rPr>
    </w:sdtEndPr>
    <w:sdtContent>
      <w:p w14:paraId="06144F86" w14:textId="075B3171" w:rsidR="00201932" w:rsidRPr="00201932" w:rsidRDefault="00201932">
        <w:pPr>
          <w:pStyle w:val="Footer"/>
          <w:jc w:val="center"/>
          <w:rPr>
            <w:rFonts w:ascii="Times New Roman" w:hAnsi="Times New Roman" w:cs="Times New Roman"/>
          </w:rPr>
        </w:pPr>
        <w:r w:rsidRPr="00201932">
          <w:rPr>
            <w:rFonts w:ascii="Times New Roman" w:hAnsi="Times New Roman" w:cs="Times New Roman"/>
          </w:rPr>
          <w:fldChar w:fldCharType="begin"/>
        </w:r>
        <w:r w:rsidRPr="00201932">
          <w:rPr>
            <w:rFonts w:ascii="Times New Roman" w:hAnsi="Times New Roman" w:cs="Times New Roman"/>
          </w:rPr>
          <w:instrText xml:space="preserve"> PAGE   \* MERGEFORMAT </w:instrText>
        </w:r>
        <w:r w:rsidRPr="00201932">
          <w:rPr>
            <w:rFonts w:ascii="Times New Roman" w:hAnsi="Times New Roman" w:cs="Times New Roman"/>
          </w:rPr>
          <w:fldChar w:fldCharType="separate"/>
        </w:r>
        <w:r w:rsidRPr="00201932">
          <w:rPr>
            <w:rFonts w:ascii="Times New Roman" w:hAnsi="Times New Roman" w:cs="Times New Roman"/>
            <w:noProof/>
          </w:rPr>
          <w:t>2</w:t>
        </w:r>
        <w:r w:rsidRPr="00201932">
          <w:rPr>
            <w:rFonts w:ascii="Times New Roman" w:hAnsi="Times New Roman" w:cs="Times New Roman"/>
            <w:noProof/>
          </w:rPr>
          <w:fldChar w:fldCharType="end"/>
        </w:r>
      </w:p>
    </w:sdtContent>
  </w:sdt>
  <w:p w14:paraId="1A16076A" w14:textId="77777777" w:rsidR="00201932" w:rsidRPr="00201932" w:rsidRDefault="00201932" w:rsidP="00201932">
    <w:pPr>
      <w:pStyle w:val="Footer"/>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4F994" w14:textId="77777777" w:rsidR="00201932" w:rsidRDefault="00201932" w:rsidP="00201932">
      <w:pPr>
        <w:spacing w:after="0" w:line="240" w:lineRule="auto"/>
      </w:pPr>
      <w:r>
        <w:separator/>
      </w:r>
    </w:p>
  </w:footnote>
  <w:footnote w:type="continuationSeparator" w:id="0">
    <w:p w14:paraId="654F5EE2" w14:textId="77777777" w:rsidR="00201932" w:rsidRDefault="00201932" w:rsidP="002019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1094D"/>
    <w:multiLevelType w:val="hybridMultilevel"/>
    <w:tmpl w:val="BF48D218"/>
    <w:lvl w:ilvl="0" w:tplc="128A9E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265C78"/>
    <w:multiLevelType w:val="hybridMultilevel"/>
    <w:tmpl w:val="D2A48106"/>
    <w:lvl w:ilvl="0" w:tplc="ABAA20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8502851">
    <w:abstractNumId w:val="0"/>
  </w:num>
  <w:num w:numId="2" w16cid:durableId="18102410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BE6"/>
    <w:rsid w:val="00016D34"/>
    <w:rsid w:val="00032919"/>
    <w:rsid w:val="00050191"/>
    <w:rsid w:val="000A189C"/>
    <w:rsid w:val="000A558B"/>
    <w:rsid w:val="00141420"/>
    <w:rsid w:val="001A506D"/>
    <w:rsid w:val="001E20B5"/>
    <w:rsid w:val="00201932"/>
    <w:rsid w:val="00202FB1"/>
    <w:rsid w:val="002E33A8"/>
    <w:rsid w:val="0045628A"/>
    <w:rsid w:val="00601E27"/>
    <w:rsid w:val="00616F73"/>
    <w:rsid w:val="00620E7C"/>
    <w:rsid w:val="00651BE6"/>
    <w:rsid w:val="006C0BEB"/>
    <w:rsid w:val="006D0EB3"/>
    <w:rsid w:val="00794E6E"/>
    <w:rsid w:val="007A31A1"/>
    <w:rsid w:val="007E392F"/>
    <w:rsid w:val="007E4D44"/>
    <w:rsid w:val="00807126"/>
    <w:rsid w:val="00820193"/>
    <w:rsid w:val="0082150C"/>
    <w:rsid w:val="00830FD2"/>
    <w:rsid w:val="00853F28"/>
    <w:rsid w:val="0087233B"/>
    <w:rsid w:val="008B2FC5"/>
    <w:rsid w:val="00945520"/>
    <w:rsid w:val="009A725C"/>
    <w:rsid w:val="00A4397D"/>
    <w:rsid w:val="00A84482"/>
    <w:rsid w:val="00AB50AE"/>
    <w:rsid w:val="00AC59F5"/>
    <w:rsid w:val="00B62D8B"/>
    <w:rsid w:val="00D0748A"/>
    <w:rsid w:val="00DB785D"/>
    <w:rsid w:val="00E46A1A"/>
    <w:rsid w:val="00E55666"/>
    <w:rsid w:val="00E62041"/>
    <w:rsid w:val="00E77E5A"/>
    <w:rsid w:val="00F4193B"/>
    <w:rsid w:val="00F4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5F727"/>
  <w15:chartTrackingRefBased/>
  <w15:docId w15:val="{CC460596-564E-2742-88E8-7A12AC409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B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B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B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B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B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B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B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B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B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B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B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B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B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B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B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B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B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BE6"/>
    <w:rPr>
      <w:rFonts w:eastAsiaTheme="majorEastAsia" w:cstheme="majorBidi"/>
      <w:color w:val="272727" w:themeColor="text1" w:themeTint="D8"/>
    </w:rPr>
  </w:style>
  <w:style w:type="paragraph" w:styleId="Title">
    <w:name w:val="Title"/>
    <w:basedOn w:val="Normal"/>
    <w:next w:val="Normal"/>
    <w:link w:val="TitleChar"/>
    <w:uiPriority w:val="10"/>
    <w:qFormat/>
    <w:rsid w:val="00651B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B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B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B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BE6"/>
    <w:pPr>
      <w:spacing w:before="160"/>
      <w:jc w:val="center"/>
    </w:pPr>
    <w:rPr>
      <w:i/>
      <w:iCs/>
      <w:color w:val="404040" w:themeColor="text1" w:themeTint="BF"/>
    </w:rPr>
  </w:style>
  <w:style w:type="character" w:customStyle="1" w:styleId="QuoteChar">
    <w:name w:val="Quote Char"/>
    <w:basedOn w:val="DefaultParagraphFont"/>
    <w:link w:val="Quote"/>
    <w:uiPriority w:val="29"/>
    <w:rsid w:val="00651BE6"/>
    <w:rPr>
      <w:i/>
      <w:iCs/>
      <w:color w:val="404040" w:themeColor="text1" w:themeTint="BF"/>
    </w:rPr>
  </w:style>
  <w:style w:type="paragraph" w:styleId="ListParagraph">
    <w:name w:val="List Paragraph"/>
    <w:basedOn w:val="Normal"/>
    <w:uiPriority w:val="34"/>
    <w:qFormat/>
    <w:rsid w:val="00651BE6"/>
    <w:pPr>
      <w:ind w:left="720"/>
      <w:contextualSpacing/>
    </w:pPr>
  </w:style>
  <w:style w:type="character" w:styleId="IntenseEmphasis">
    <w:name w:val="Intense Emphasis"/>
    <w:basedOn w:val="DefaultParagraphFont"/>
    <w:uiPriority w:val="21"/>
    <w:qFormat/>
    <w:rsid w:val="00651BE6"/>
    <w:rPr>
      <w:i/>
      <w:iCs/>
      <w:color w:val="0F4761" w:themeColor="accent1" w:themeShade="BF"/>
    </w:rPr>
  </w:style>
  <w:style w:type="paragraph" w:styleId="IntenseQuote">
    <w:name w:val="Intense Quote"/>
    <w:basedOn w:val="Normal"/>
    <w:next w:val="Normal"/>
    <w:link w:val="IntenseQuoteChar"/>
    <w:uiPriority w:val="30"/>
    <w:qFormat/>
    <w:rsid w:val="00651B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BE6"/>
    <w:rPr>
      <w:i/>
      <w:iCs/>
      <w:color w:val="0F4761" w:themeColor="accent1" w:themeShade="BF"/>
    </w:rPr>
  </w:style>
  <w:style w:type="character" w:styleId="IntenseReference">
    <w:name w:val="Intense Reference"/>
    <w:basedOn w:val="DefaultParagraphFont"/>
    <w:uiPriority w:val="32"/>
    <w:qFormat/>
    <w:rsid w:val="00651BE6"/>
    <w:rPr>
      <w:b/>
      <w:bCs/>
      <w:smallCaps/>
      <w:color w:val="0F4761" w:themeColor="accent1" w:themeShade="BF"/>
      <w:spacing w:val="5"/>
    </w:rPr>
  </w:style>
  <w:style w:type="paragraph" w:styleId="Header">
    <w:name w:val="header"/>
    <w:basedOn w:val="Normal"/>
    <w:link w:val="HeaderChar"/>
    <w:uiPriority w:val="99"/>
    <w:unhideWhenUsed/>
    <w:rsid w:val="00201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1932"/>
  </w:style>
  <w:style w:type="paragraph" w:styleId="Footer">
    <w:name w:val="footer"/>
    <w:basedOn w:val="Normal"/>
    <w:link w:val="FooterChar"/>
    <w:uiPriority w:val="99"/>
    <w:unhideWhenUsed/>
    <w:rsid w:val="00201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1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903</Words>
  <Characters>4836</Characters>
  <Application>Microsoft Office Word</Application>
  <DocSecurity>0</DocSecurity>
  <Lines>98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Bryson</dc:creator>
  <cp:keywords/>
  <dc:description/>
  <cp:lastModifiedBy>Chris Wiest</cp:lastModifiedBy>
  <cp:revision>2</cp:revision>
  <dcterms:created xsi:type="dcterms:W3CDTF">2026-01-08T14:20:00Z</dcterms:created>
  <dcterms:modified xsi:type="dcterms:W3CDTF">2026-01-08T14:20:00Z</dcterms:modified>
</cp:coreProperties>
</file>