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C7" w:rsidRPr="00F74442" w:rsidRDefault="00961A77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5505450</wp:posOffset>
            </wp:positionH>
            <wp:positionV relativeFrom="paragraph">
              <wp:posOffset>-80645</wp:posOffset>
            </wp:positionV>
            <wp:extent cx="1051560" cy="1022985"/>
            <wp:effectExtent l="19050" t="0" r="0" b="0"/>
            <wp:wrapTight wrapText="bothSides">
              <wp:wrapPolygon edited="0">
                <wp:start x="-391" y="0"/>
                <wp:lineTo x="-391" y="21318"/>
                <wp:lineTo x="21522" y="21318"/>
                <wp:lineTo x="21522" y="0"/>
                <wp:lineTo x="-391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" w:hAnsi="Century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-111125</wp:posOffset>
            </wp:positionV>
            <wp:extent cx="1051560" cy="1053465"/>
            <wp:effectExtent l="19050" t="0" r="0" b="0"/>
            <wp:wrapTight wrapText="bothSides">
              <wp:wrapPolygon edited="0">
                <wp:start x="7435" y="0"/>
                <wp:lineTo x="5087" y="781"/>
                <wp:lineTo x="0" y="5078"/>
                <wp:lineTo x="-391" y="13280"/>
                <wp:lineTo x="2348" y="18749"/>
                <wp:lineTo x="2739" y="19139"/>
                <wp:lineTo x="6652" y="21092"/>
                <wp:lineTo x="7043" y="21092"/>
                <wp:lineTo x="14478" y="21092"/>
                <wp:lineTo x="14870" y="21092"/>
                <wp:lineTo x="18783" y="18749"/>
                <wp:lineTo x="19174" y="18749"/>
                <wp:lineTo x="21522" y="13280"/>
                <wp:lineTo x="21522" y="7812"/>
                <wp:lineTo x="21130" y="4687"/>
                <wp:lineTo x="17217" y="1172"/>
                <wp:lineTo x="14087" y="0"/>
                <wp:lineTo x="7435" y="0"/>
              </wp:wrapPolygon>
            </wp:wrapTight>
            <wp:docPr id="2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6672">
        <w:rPr>
          <w:rFonts w:ascii="Century" w:hAnsi="Century"/>
          <w:b/>
          <w:color w:val="000000" w:themeColor="text1"/>
          <w:sz w:val="32"/>
          <w:szCs w:val="32"/>
        </w:rPr>
        <w:t>CITY OF LONDON</w:t>
      </w:r>
    </w:p>
    <w:p w:rsidR="0070705B" w:rsidRPr="00F74442" w:rsidRDefault="0070705B" w:rsidP="0070705B">
      <w:pPr>
        <w:pStyle w:val="NoSpacing"/>
        <w:jc w:val="center"/>
        <w:rPr>
          <w:rFonts w:ascii="Century" w:hAnsi="Century"/>
          <w:b/>
          <w:color w:val="000000" w:themeColor="text1"/>
          <w:sz w:val="32"/>
          <w:szCs w:val="32"/>
        </w:rPr>
      </w:pPr>
      <w:r w:rsidRPr="00F74442">
        <w:rPr>
          <w:rFonts w:ascii="Century" w:hAnsi="Century"/>
          <w:b/>
          <w:color w:val="000000" w:themeColor="text1"/>
          <w:sz w:val="32"/>
          <w:szCs w:val="32"/>
        </w:rPr>
        <w:t>ALCOHOLIC BEVERAGE CONTROL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53"/>
        <w:gridCol w:w="3853"/>
      </w:tblGrid>
      <w:tr w:rsidR="005A683B" w:rsidRPr="00F74442" w:rsidTr="005A683B">
        <w:tc>
          <w:tcPr>
            <w:tcW w:w="3853" w:type="dxa"/>
          </w:tcPr>
          <w:p w:rsidR="005A683B" w:rsidRPr="00F74442" w:rsidRDefault="005A3F8F" w:rsidP="00966672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966672">
              <w:rPr>
                <w:rFonts w:ascii="Century" w:hAnsi="Century"/>
                <w:b/>
                <w:color w:val="000000" w:themeColor="text1"/>
              </w:rPr>
              <w:t>503 South Main Street</w:t>
            </w:r>
          </w:p>
        </w:tc>
        <w:tc>
          <w:tcPr>
            <w:tcW w:w="3853" w:type="dxa"/>
          </w:tcPr>
          <w:p w:rsidR="005A683B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London, KY 40741</w:t>
            </w:r>
          </w:p>
        </w:tc>
      </w:tr>
      <w:tr w:rsidR="00A74E26" w:rsidRPr="00F74442" w:rsidTr="005A683B">
        <w:tc>
          <w:tcPr>
            <w:tcW w:w="3853" w:type="dxa"/>
          </w:tcPr>
          <w:p w:rsidR="00A74E26" w:rsidRPr="00F74442" w:rsidRDefault="005A3F8F" w:rsidP="00A74E26">
            <w:pPr>
              <w:pStyle w:val="NoSpacing"/>
              <w:jc w:val="center"/>
              <w:rPr>
                <w:rFonts w:ascii="Century" w:hAnsi="Century"/>
                <w:b/>
                <w:color w:val="000000" w:themeColor="text1"/>
              </w:rPr>
            </w:pPr>
            <w:r w:rsidRPr="00F74442">
              <w:rPr>
                <w:rFonts w:ascii="Century" w:hAnsi="Century"/>
                <w:b/>
                <w:color w:val="000000" w:themeColor="text1"/>
              </w:rPr>
              <w:t xml:space="preserve">                  </w:t>
            </w:r>
            <w:r w:rsidR="00A74E26" w:rsidRPr="00F74442">
              <w:rPr>
                <w:rFonts w:ascii="Century" w:hAnsi="Century"/>
                <w:b/>
                <w:color w:val="000000" w:themeColor="text1"/>
              </w:rPr>
              <w:t>PHONE: 606/</w:t>
            </w:r>
            <w:r w:rsidR="00966672">
              <w:rPr>
                <w:rFonts w:ascii="Century" w:hAnsi="Century"/>
                <w:b/>
                <w:color w:val="000000" w:themeColor="text1"/>
              </w:rPr>
              <w:t>878-7004</w:t>
            </w:r>
          </w:p>
        </w:tc>
        <w:tc>
          <w:tcPr>
            <w:tcW w:w="3853" w:type="dxa"/>
          </w:tcPr>
          <w:p w:rsidR="00A74E26" w:rsidRPr="00F74442" w:rsidRDefault="00966672" w:rsidP="005A3F8F">
            <w:pPr>
              <w:pStyle w:val="NoSpacing"/>
              <w:rPr>
                <w:rFonts w:ascii="Century" w:hAnsi="Century"/>
                <w:b/>
                <w:color w:val="000000" w:themeColor="text1"/>
              </w:rPr>
            </w:pPr>
            <w:r>
              <w:rPr>
                <w:rFonts w:ascii="Century" w:hAnsi="Century"/>
                <w:b/>
                <w:color w:val="000000" w:themeColor="text1"/>
              </w:rPr>
              <w:t xml:space="preserve">          </w:t>
            </w:r>
            <w:r w:rsidR="005A683B" w:rsidRPr="00F74442">
              <w:rPr>
                <w:rFonts w:ascii="Century" w:hAnsi="Century"/>
                <w:b/>
                <w:color w:val="000000" w:themeColor="text1"/>
              </w:rPr>
              <w:t>FAX: 606/</w:t>
            </w:r>
            <w:r>
              <w:rPr>
                <w:rFonts w:ascii="Century" w:hAnsi="Century"/>
                <w:b/>
                <w:color w:val="000000" w:themeColor="text1"/>
              </w:rPr>
              <w:t>878-9758</w:t>
            </w:r>
          </w:p>
        </w:tc>
      </w:tr>
    </w:tbl>
    <w:p w:rsidR="00F83A2F" w:rsidRPr="00E64D34" w:rsidRDefault="001D2F07" w:rsidP="00E64D34">
      <w:pPr>
        <w:pStyle w:val="NoSpacing"/>
        <w:rPr>
          <w:b/>
          <w:color w:val="365F91" w:themeColor="accent1" w:themeShade="BF"/>
          <w:sz w:val="32"/>
          <w:szCs w:val="32"/>
        </w:rPr>
      </w:pPr>
      <w:r>
        <w:rPr>
          <w:b/>
          <w:noProof/>
          <w:color w:val="365F91" w:themeColor="accent1" w:themeShade="B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87.6pt;margin-top:18.75pt;width:585.75pt;height:0;z-index:251659264;mso-position-horizontal-relative:text;mso-position-vertical-relative:text" o:connectortype="straight" strokeweight="1pt"/>
        </w:pict>
      </w:r>
    </w:p>
    <w:p w:rsidR="00860C47" w:rsidRDefault="00860C47" w:rsidP="00F83A2F"/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§ </w:t>
      </w:r>
      <w:r w:rsidR="003D11C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ABC Package Alcohol Sales Checkl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ist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965D9" w:rsidRDefault="00A965D9" w:rsidP="00A965D9">
      <w:pPr>
        <w:spacing w:before="69"/>
        <w:ind w:left="120" w:firstLine="2419"/>
        <w:rPr>
          <w:rFonts w:ascii="Times New Roman" w:eastAsia="Times New Roman" w:hAnsi="Times New Roman" w:cs="Times New Roman"/>
          <w:sz w:val="24"/>
          <w:szCs w:val="24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STATE LICENSE POSTED 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33107E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CITY LICENSE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977C1A" w:rsidRDefault="003D11C5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</w:t>
      </w:r>
      <w:r w:rsidR="00977C1A">
        <w:rPr>
          <w:sz w:val="32"/>
          <w:szCs w:val="32"/>
        </w:rPr>
        <w:t xml:space="preserve"> READING SALES OF ALCOHOLIC BEVERAGES ARE PROHIBITED TO ANY PERSON UNDER THE AGE OF 21</w:t>
      </w:r>
      <w:r>
        <w:rPr>
          <w:sz w:val="32"/>
          <w:szCs w:val="32"/>
        </w:rPr>
        <w:t xml:space="preserve"> POSTED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33107E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HEALTH &amp; FAMILY SIGN POSTED</w:t>
      </w:r>
      <w:r w:rsidR="0033107E">
        <w:rPr>
          <w:sz w:val="32"/>
          <w:szCs w:val="32"/>
        </w:rPr>
        <w:t xml:space="preserve"> WARNING OF DRINKING ALCOHOL DURING PREGNANCY</w:t>
      </w:r>
      <w:r w:rsidR="00977C1A">
        <w:rPr>
          <w:sz w:val="32"/>
          <w:szCs w:val="32"/>
        </w:rPr>
        <w:t xml:space="preserve"> 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977C1A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SIGN WITH LETTERING NOT LESS THAN TWO INCHES IN HEIGHT READING</w:t>
      </w:r>
      <w:r w:rsidR="003D11C5">
        <w:rPr>
          <w:sz w:val="32"/>
          <w:szCs w:val="32"/>
        </w:rPr>
        <w:t>,</w:t>
      </w:r>
      <w:r>
        <w:rPr>
          <w:sz w:val="32"/>
          <w:szCs w:val="32"/>
        </w:rPr>
        <w:t xml:space="preserve"> “NO SALES AFTER 1</w:t>
      </w:r>
      <w:r w:rsidR="00056FFA">
        <w:rPr>
          <w:sz w:val="32"/>
          <w:szCs w:val="32"/>
        </w:rPr>
        <w:t>2:00AM OR BEFORE 6:00AM</w:t>
      </w:r>
      <w:r>
        <w:rPr>
          <w:sz w:val="32"/>
          <w:szCs w:val="32"/>
        </w:rPr>
        <w:t xml:space="preserve">” </w:t>
      </w:r>
      <w:r w:rsidR="003D11C5">
        <w:rPr>
          <w:sz w:val="32"/>
          <w:szCs w:val="32"/>
        </w:rPr>
        <w:t xml:space="preserve">POSTED </w:t>
      </w:r>
      <w:r>
        <w:rPr>
          <w:sz w:val="32"/>
          <w:szCs w:val="32"/>
        </w:rPr>
        <w:t>(THIS SIGN MUST BE ATOP EVERY DISPLAY AND IN C</w:t>
      </w:r>
      <w:r w:rsidR="003D11C5">
        <w:rPr>
          <w:sz w:val="32"/>
          <w:szCs w:val="32"/>
        </w:rPr>
        <w:t>ASES WHERE EST</w:t>
      </w:r>
      <w:r>
        <w:rPr>
          <w:sz w:val="32"/>
          <w:szCs w:val="32"/>
        </w:rPr>
        <w:t>ABLISHMENTS HAVE AISLES OF MALT BEVERAGES, A LARGER SIGN, WITH LETTERS NOT LESS THAN FOUR INCHES IN HEIGHT, MUST BE PLACES AT THE ENTRANCE AND EXIT OF EACH AISLE.)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056FFA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RESPONSIBLE SERVER</w:t>
      </w:r>
      <w:r w:rsidR="00B54C87">
        <w:rPr>
          <w:sz w:val="32"/>
          <w:szCs w:val="32"/>
        </w:rPr>
        <w:t xml:space="preserve"> TRAINING HAS BEEN COMPLETED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p w:rsidR="00B54C87" w:rsidRDefault="00B54C87" w:rsidP="003D11C5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RECEIPTS ARE PREPARED FOR REGULATORY FEE</w:t>
      </w:r>
    </w:p>
    <w:p w:rsidR="003D11C5" w:rsidRDefault="003D11C5" w:rsidP="00B54C87">
      <w:pPr>
        <w:pStyle w:val="NoSpacing"/>
        <w:rPr>
          <w:sz w:val="32"/>
          <w:szCs w:val="32"/>
        </w:rPr>
      </w:pPr>
    </w:p>
    <w:sectPr w:rsidR="003D11C5" w:rsidSect="00A74E26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84BA2"/>
    <w:multiLevelType w:val="hybridMultilevel"/>
    <w:tmpl w:val="24B468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characterSpacingControl w:val="doNotCompress"/>
  <w:compat/>
  <w:rsids>
    <w:rsidRoot w:val="0070705B"/>
    <w:rsid w:val="00056FFA"/>
    <w:rsid w:val="000E4C22"/>
    <w:rsid w:val="001D2F07"/>
    <w:rsid w:val="00324C18"/>
    <w:rsid w:val="0033107E"/>
    <w:rsid w:val="00391DD6"/>
    <w:rsid w:val="003D11C5"/>
    <w:rsid w:val="004029D4"/>
    <w:rsid w:val="00444F31"/>
    <w:rsid w:val="00477C3C"/>
    <w:rsid w:val="0051714A"/>
    <w:rsid w:val="0052309C"/>
    <w:rsid w:val="00583514"/>
    <w:rsid w:val="005A3F8F"/>
    <w:rsid w:val="005A683B"/>
    <w:rsid w:val="006224BA"/>
    <w:rsid w:val="006362F0"/>
    <w:rsid w:val="006C2CCD"/>
    <w:rsid w:val="006C3CA1"/>
    <w:rsid w:val="006E71BF"/>
    <w:rsid w:val="00701635"/>
    <w:rsid w:val="0070705B"/>
    <w:rsid w:val="00707D9E"/>
    <w:rsid w:val="007A3EA2"/>
    <w:rsid w:val="007E619D"/>
    <w:rsid w:val="008178E9"/>
    <w:rsid w:val="00860C47"/>
    <w:rsid w:val="008E15A4"/>
    <w:rsid w:val="009052B1"/>
    <w:rsid w:val="00961A77"/>
    <w:rsid w:val="00966672"/>
    <w:rsid w:val="00977C1A"/>
    <w:rsid w:val="0098254D"/>
    <w:rsid w:val="00A732DE"/>
    <w:rsid w:val="00A74E26"/>
    <w:rsid w:val="00A965D9"/>
    <w:rsid w:val="00AA11D7"/>
    <w:rsid w:val="00AE3E6D"/>
    <w:rsid w:val="00AE45D8"/>
    <w:rsid w:val="00B54C87"/>
    <w:rsid w:val="00B9202B"/>
    <w:rsid w:val="00BA3D88"/>
    <w:rsid w:val="00BA53C7"/>
    <w:rsid w:val="00BE2B74"/>
    <w:rsid w:val="00BF31DC"/>
    <w:rsid w:val="00C139E7"/>
    <w:rsid w:val="00CC46AA"/>
    <w:rsid w:val="00CF3113"/>
    <w:rsid w:val="00CF6EA2"/>
    <w:rsid w:val="00E26CF7"/>
    <w:rsid w:val="00E64D34"/>
    <w:rsid w:val="00F74442"/>
    <w:rsid w:val="00F83A2F"/>
    <w:rsid w:val="00F91EE9"/>
    <w:rsid w:val="00FB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65D9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705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E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1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83721-4272-4FA1-ADB8-F5706619B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3</cp:revision>
  <cp:lastPrinted>2016-04-08T20:09:00Z</cp:lastPrinted>
  <dcterms:created xsi:type="dcterms:W3CDTF">2016-06-28T16:43:00Z</dcterms:created>
  <dcterms:modified xsi:type="dcterms:W3CDTF">2017-08-24T14:11:00Z</dcterms:modified>
</cp:coreProperties>
</file>